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B8" w:rsidRDefault="0050697F" w:rsidP="0050697F">
      <w:pPr>
        <w:jc w:val="center"/>
        <w:rPr>
          <w:b/>
          <w:sz w:val="36"/>
          <w:u w:val="single"/>
        </w:rPr>
      </w:pPr>
      <w:r w:rsidRPr="0050697F">
        <w:rPr>
          <w:b/>
          <w:sz w:val="36"/>
          <w:u w:val="single"/>
        </w:rPr>
        <w:t>Let’</w:t>
      </w:r>
      <w:r>
        <w:rPr>
          <w:b/>
          <w:sz w:val="36"/>
          <w:u w:val="single"/>
        </w:rPr>
        <w:t>s Keep A</w:t>
      </w:r>
      <w:r w:rsidRPr="0050697F">
        <w:rPr>
          <w:b/>
          <w:sz w:val="36"/>
          <w:u w:val="single"/>
        </w:rPr>
        <w:t>ctive!</w:t>
      </w:r>
    </w:p>
    <w:p w:rsidR="0050697F" w:rsidRPr="00020AF9" w:rsidRDefault="0050697F" w:rsidP="0050697F">
      <w:pPr>
        <w:rPr>
          <w:b/>
          <w:sz w:val="36"/>
        </w:rPr>
      </w:pPr>
      <w:r w:rsidRPr="00020AF9">
        <w:rPr>
          <w:b/>
          <w:sz w:val="36"/>
        </w:rPr>
        <w:t>Every day children should engage in at least an hour’s physical exercise:</w:t>
      </w:r>
    </w:p>
    <w:p w:rsidR="0050697F" w:rsidRDefault="00835270" w:rsidP="0050697F">
      <w:pPr>
        <w:rPr>
          <w:sz w:val="24"/>
        </w:rPr>
      </w:pPr>
      <w:r>
        <w:rPr>
          <w:sz w:val="36"/>
        </w:rPr>
        <w:t>Why not try the d</w:t>
      </w:r>
      <w:r w:rsidR="0050697F" w:rsidRPr="0050697F">
        <w:rPr>
          <w:sz w:val="36"/>
        </w:rPr>
        <w:t>aily workout with Joe Wicks, the Body Coach</w:t>
      </w:r>
      <w:r>
        <w:rPr>
          <w:sz w:val="36"/>
        </w:rPr>
        <w:t>. It’s streamed live at 9:00am every day, Monday - Friday. It could be a great part of your daily routine!</w:t>
      </w:r>
      <w:r w:rsidRPr="00835270">
        <w:t xml:space="preserve"> </w:t>
      </w:r>
      <w:hyperlink r:id="rId5" w:history="1">
        <w:r w:rsidRPr="00835270">
          <w:rPr>
            <w:rStyle w:val="Hyperlink"/>
            <w:sz w:val="24"/>
          </w:rPr>
          <w:t>https://www.thebodycoach.com/blog/pe-with-joe-1254.html</w:t>
        </w:r>
      </w:hyperlink>
      <w:r w:rsidRPr="00835270">
        <w:rPr>
          <w:sz w:val="24"/>
        </w:rPr>
        <w:t>.</w:t>
      </w:r>
    </w:p>
    <w:p w:rsidR="005A0F79" w:rsidRDefault="005A0F79" w:rsidP="0050697F">
      <w:pPr>
        <w:rPr>
          <w:sz w:val="36"/>
          <w:szCs w:val="36"/>
        </w:rPr>
      </w:pPr>
      <w:r w:rsidRPr="005A0F79">
        <w:rPr>
          <w:sz w:val="36"/>
          <w:szCs w:val="36"/>
        </w:rPr>
        <w:t xml:space="preserve">This site has fantastic ideas for PE home learning, active breaks and 60 second challenges. </w:t>
      </w:r>
    </w:p>
    <w:p w:rsidR="005A0F79" w:rsidRPr="005A0F79" w:rsidRDefault="00BD6F2F" w:rsidP="0050697F">
      <w:pPr>
        <w:rPr>
          <w:sz w:val="36"/>
          <w:szCs w:val="36"/>
        </w:rPr>
      </w:pPr>
      <w:hyperlink r:id="rId6" w:history="1">
        <w:r w:rsidR="005A0F79" w:rsidRPr="005A0F79">
          <w:rPr>
            <w:color w:val="0000FF"/>
            <w:u w:val="single"/>
          </w:rPr>
          <w:t>https://www.youthsporttrust.org/free-home-learning-resources-0</w:t>
        </w:r>
      </w:hyperlink>
    </w:p>
    <w:p w:rsidR="00835270" w:rsidRDefault="00835270" w:rsidP="0050697F">
      <w:pPr>
        <w:rPr>
          <w:sz w:val="36"/>
        </w:rPr>
      </w:pPr>
      <w:r>
        <w:rPr>
          <w:sz w:val="36"/>
        </w:rPr>
        <w:t>There are lots of fun ideas for keepin</w:t>
      </w:r>
      <w:r w:rsidR="00020AF9">
        <w:rPr>
          <w:sz w:val="36"/>
        </w:rPr>
        <w:t>g children active indoors on the</w:t>
      </w:r>
      <w:r>
        <w:rPr>
          <w:sz w:val="36"/>
        </w:rPr>
        <w:t>s</w:t>
      </w:r>
      <w:r w:rsidR="00020AF9">
        <w:rPr>
          <w:sz w:val="36"/>
        </w:rPr>
        <w:t>e</w:t>
      </w:r>
      <w:r>
        <w:rPr>
          <w:sz w:val="36"/>
        </w:rPr>
        <w:t xml:space="preserve"> site</w:t>
      </w:r>
      <w:r w:rsidR="00020AF9">
        <w:rPr>
          <w:sz w:val="36"/>
        </w:rPr>
        <w:t>s</w:t>
      </w:r>
      <w:r>
        <w:rPr>
          <w:sz w:val="36"/>
        </w:rPr>
        <w:t>:</w:t>
      </w:r>
    </w:p>
    <w:p w:rsidR="00835270" w:rsidRDefault="00BD6F2F" w:rsidP="0050697F">
      <w:hyperlink r:id="rId7" w:history="1">
        <w:r w:rsidR="00835270" w:rsidRPr="00835270">
          <w:rPr>
            <w:color w:val="0000FF"/>
            <w:u w:val="single"/>
          </w:rPr>
          <w:t>https://www.todaysparent.com/family/activities/15-ways-to-keep-kids-active-indoors-even-if-you-dont-have-much-space/</w:t>
        </w:r>
      </w:hyperlink>
    </w:p>
    <w:p w:rsidR="00020AF9" w:rsidRDefault="00BD6F2F" w:rsidP="0050697F">
      <w:hyperlink r:id="rId8" w:history="1">
        <w:r w:rsidR="00020AF9" w:rsidRPr="00020AF9">
          <w:rPr>
            <w:color w:val="0000FF"/>
            <w:u w:val="single"/>
          </w:rPr>
          <w:t>https://www.nhs.uk/change4life/activities/indoor-activities</w:t>
        </w:r>
      </w:hyperlink>
    </w:p>
    <w:p w:rsidR="00835270" w:rsidRPr="00020AF9" w:rsidRDefault="00835270" w:rsidP="0050697F">
      <w:pPr>
        <w:rPr>
          <w:sz w:val="36"/>
        </w:rPr>
      </w:pPr>
      <w:r w:rsidRPr="00020AF9">
        <w:rPr>
          <w:sz w:val="36"/>
        </w:rPr>
        <w:t>Fancy dancing to some top Disney tunes</w:t>
      </w:r>
      <w:r w:rsidR="00020AF9" w:rsidRPr="00020AF9">
        <w:rPr>
          <w:sz w:val="36"/>
        </w:rPr>
        <w:t>? Follow the link below.</w:t>
      </w:r>
    </w:p>
    <w:p w:rsidR="00835270" w:rsidRDefault="00BD6F2F" w:rsidP="0050697F">
      <w:hyperlink r:id="rId9" w:history="1">
        <w:r w:rsidR="00835270" w:rsidRPr="00020AF9">
          <w:rPr>
            <w:rStyle w:val="Hyperlink"/>
          </w:rPr>
          <w:t>https://www.thisgirlcan.co.uk/activities/disney-workouts/</w:t>
        </w:r>
      </w:hyperlink>
    </w:p>
    <w:p w:rsidR="00020AF9" w:rsidRPr="00020AF9" w:rsidRDefault="005A0F79" w:rsidP="00020AF9">
      <w:pPr>
        <w:spacing w:after="360" w:line="240" w:lineRule="auto"/>
        <w:rPr>
          <w:rFonts w:eastAsia="Times New Roman" w:cstheme="minorHAnsi"/>
          <w:sz w:val="36"/>
          <w:szCs w:val="36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000004E" wp14:editId="1B184ECC">
            <wp:simplePos x="0" y="0"/>
            <wp:positionH relativeFrom="column">
              <wp:posOffset>1619250</wp:posOffset>
            </wp:positionH>
            <wp:positionV relativeFrom="paragraph">
              <wp:posOffset>1715135</wp:posOffset>
            </wp:positionV>
            <wp:extent cx="2160905" cy="1620520"/>
            <wp:effectExtent l="0" t="0" r="0" b="0"/>
            <wp:wrapTight wrapText="bothSides">
              <wp:wrapPolygon edited="0">
                <wp:start x="0" y="0"/>
                <wp:lineTo x="0" y="21329"/>
                <wp:lineTo x="21327" y="21329"/>
                <wp:lineTo x="21327" y="0"/>
                <wp:lineTo x="0" y="0"/>
              </wp:wrapPolygon>
            </wp:wrapTight>
            <wp:docPr id="1" name="Picture 1" descr="https://childrensdentalcentersf.com/wp-content/uploads/2016/09/childr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hildrensdentalcentersf.com/wp-content/uploads/2016/09/childre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AF9" w:rsidRPr="00020AF9">
        <w:rPr>
          <w:rFonts w:eastAsia="Times New Roman" w:cstheme="minorHAnsi"/>
          <w:sz w:val="36"/>
          <w:szCs w:val="36"/>
          <w:lang w:eastAsia="en-GB"/>
        </w:rPr>
        <w:t xml:space="preserve">You can still go outside, for a walk, a run or a cycle – or for many of the other ways you normally get active outside that doesn't involve gym or leisure facilities. Make sure that you </w:t>
      </w:r>
      <w:r w:rsidR="00020AF9">
        <w:rPr>
          <w:rFonts w:eastAsia="Times New Roman" w:cstheme="minorHAnsi"/>
          <w:sz w:val="36"/>
          <w:szCs w:val="36"/>
          <w:lang w:eastAsia="en-GB"/>
        </w:rPr>
        <w:t>follow the</w:t>
      </w:r>
      <w:r w:rsidR="00020AF9" w:rsidRPr="00020AF9">
        <w:rPr>
          <w:rFonts w:eastAsia="Times New Roman" w:cstheme="minorHAnsi"/>
          <w:sz w:val="36"/>
          <w:szCs w:val="36"/>
          <w:lang w:eastAsia="en-GB"/>
        </w:rPr>
        <w:t xml:space="preserve"> latest official advice on </w:t>
      </w:r>
      <w:hyperlink r:id="rId11" w:history="1">
        <w:r w:rsidR="00020AF9" w:rsidRPr="00020AF9">
          <w:rPr>
            <w:rFonts w:eastAsia="Times New Roman" w:cstheme="minorHAnsi"/>
            <w:sz w:val="36"/>
            <w:szCs w:val="36"/>
            <w:u w:val="single"/>
            <w:lang w:eastAsia="en-GB"/>
          </w:rPr>
          <w:t>social distancing</w:t>
        </w:r>
      </w:hyperlink>
      <w:r w:rsidR="00020AF9" w:rsidRPr="00020AF9">
        <w:rPr>
          <w:rFonts w:eastAsia="Times New Roman" w:cstheme="minorHAnsi"/>
          <w:sz w:val="36"/>
          <w:szCs w:val="36"/>
          <w:lang w:eastAsia="en-GB"/>
        </w:rPr>
        <w:t> and on general hygiene.</w:t>
      </w:r>
      <w:r w:rsidR="0084095B">
        <w:rPr>
          <w:rFonts w:eastAsia="Times New Roman" w:cstheme="minorHAnsi"/>
          <w:sz w:val="36"/>
          <w:szCs w:val="36"/>
          <w:lang w:eastAsia="en-GB"/>
        </w:rPr>
        <w:t xml:space="preserve"> The government has made it clear that children should not be playing out in groups.</w:t>
      </w:r>
      <w:bookmarkStart w:id="0" w:name="_GoBack"/>
      <w:bookmarkEnd w:id="0"/>
    </w:p>
    <w:p w:rsidR="00020AF9" w:rsidRPr="00020AF9" w:rsidRDefault="00020AF9" w:rsidP="0050697F">
      <w:pPr>
        <w:rPr>
          <w:rFonts w:cstheme="minorHAnsi"/>
          <w:sz w:val="36"/>
          <w:szCs w:val="36"/>
        </w:rPr>
      </w:pPr>
    </w:p>
    <w:p w:rsidR="00835270" w:rsidRPr="0050697F" w:rsidRDefault="00835270" w:rsidP="0050697F">
      <w:pPr>
        <w:rPr>
          <w:sz w:val="36"/>
        </w:rPr>
      </w:pPr>
    </w:p>
    <w:sectPr w:rsidR="00835270" w:rsidRPr="005069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7F"/>
    <w:rsid w:val="00020AF9"/>
    <w:rsid w:val="0050697F"/>
    <w:rsid w:val="005A0F79"/>
    <w:rsid w:val="00772D0F"/>
    <w:rsid w:val="00835270"/>
    <w:rsid w:val="0084095B"/>
    <w:rsid w:val="00BD6F2F"/>
    <w:rsid w:val="00E6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2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2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hange4life/activities/indoor-activiti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odaysparent.com/family/activities/15-ways-to-keep-kids-active-indoors-even-if-you-dont-have-much-space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hsporttrust.org/free-home-learning-resources-0" TargetMode="External"/><Relationship Id="rId11" Type="http://schemas.openxmlformats.org/officeDocument/2006/relationships/hyperlink" Target="https://www.gov.uk/government/publications/covid-19-guidance-on-social-distancing-and-for-vulnerable-people/guidance-on-social-distancing-for-everyone-in-the-uk-and-protecting-older-people-and-vulnerable-adults" TargetMode="External"/><Relationship Id="rId5" Type="http://schemas.openxmlformats.org/officeDocument/2006/relationships/hyperlink" Target="https://www.thebodycoach.com/blog/pe-with-joe-1254.html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thisgirlcan.co.uk/activities/disney-workou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k.gray</dc:creator>
  <cp:lastModifiedBy>k.gray</cp:lastModifiedBy>
  <cp:revision>2</cp:revision>
  <dcterms:created xsi:type="dcterms:W3CDTF">2020-03-21T09:47:00Z</dcterms:created>
  <dcterms:modified xsi:type="dcterms:W3CDTF">2020-03-22T12:22:00Z</dcterms:modified>
</cp:coreProperties>
</file>